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357" w:rsidRDefault="004B5357" w:rsidP="004B5357">
      <w:pPr>
        <w:jc w:val="center"/>
        <w:rPr>
          <w:b/>
        </w:rPr>
      </w:pPr>
    </w:p>
    <w:p w:rsidR="00FD2F67" w:rsidRPr="004B5357" w:rsidRDefault="00285AD3" w:rsidP="004B5357">
      <w:pPr>
        <w:jc w:val="center"/>
        <w:rPr>
          <w:b/>
        </w:rPr>
      </w:pPr>
      <w:r w:rsidRPr="004B5357">
        <w:rPr>
          <w:b/>
        </w:rPr>
        <w:t>A vállalkozások csoportos képzése, vizsgáztatása</w:t>
      </w:r>
    </w:p>
    <w:p w:rsidR="001972AB" w:rsidRPr="004B5357" w:rsidRDefault="001972AB" w:rsidP="004B5357">
      <w:pPr>
        <w:jc w:val="center"/>
        <w:rPr>
          <w:b/>
        </w:rPr>
      </w:pPr>
    </w:p>
    <w:p w:rsidR="001972AB" w:rsidRDefault="001972AB"/>
    <w:tbl>
      <w:tblPr>
        <w:tblW w:w="133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520"/>
        <w:gridCol w:w="3701"/>
        <w:gridCol w:w="4252"/>
        <w:gridCol w:w="4047"/>
        <w:gridCol w:w="400"/>
      </w:tblGrid>
      <w:tr w:rsidR="001972AB" w:rsidRPr="001972AB" w:rsidTr="00285AD3">
        <w:trPr>
          <w:trHeight w:val="405"/>
          <w:jc w:val="center"/>
        </w:trPr>
        <w:tc>
          <w:tcPr>
            <w:tcW w:w="400" w:type="dxa"/>
            <w:vMerge w:val="restart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nil"/>
            </w:tcBorders>
            <w:shd w:val="clear" w:color="000000" w:fill="EAF1DD"/>
            <w:vAlign w:val="center"/>
            <w:hideMark/>
          </w:tcPr>
          <w:p w:rsidR="001972AB" w:rsidRPr="001972AB" w:rsidRDefault="001972AB" w:rsidP="000478FE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1972AB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920" w:type="dxa"/>
            <w:gridSpan w:val="5"/>
            <w:tcBorders>
              <w:top w:val="single" w:sz="4" w:space="0" w:color="76923C" w:themeColor="accent3" w:themeShade="BF"/>
              <w:left w:val="nil"/>
              <w:bottom w:val="nil"/>
              <w:right w:val="single" w:sz="4" w:space="0" w:color="76923C" w:themeColor="accent3" w:themeShade="BF"/>
            </w:tcBorders>
            <w:shd w:val="clear" w:color="000000" w:fill="EAF1DD"/>
            <w:vAlign w:val="center"/>
            <w:hideMark/>
          </w:tcPr>
          <w:p w:rsidR="001972AB" w:rsidRPr="001972AB" w:rsidRDefault="001972AB" w:rsidP="000478FE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hu-HU"/>
              </w:rPr>
            </w:pPr>
            <w:r w:rsidRPr="001972AB">
              <w:rPr>
                <w:rFonts w:eastAsia="Times New Roman"/>
                <w:b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1972AB" w:rsidRPr="001972AB" w:rsidTr="004B5357">
        <w:trPr>
          <w:trHeight w:val="510"/>
          <w:jc w:val="center"/>
        </w:trPr>
        <w:tc>
          <w:tcPr>
            <w:tcW w:w="400" w:type="dxa"/>
            <w:vMerge/>
            <w:tcBorders>
              <w:top w:val="nil"/>
              <w:left w:val="single" w:sz="4" w:space="0" w:color="76923C" w:themeColor="accent3" w:themeShade="BF"/>
              <w:bottom w:val="single" w:sz="4" w:space="0" w:color="76923C" w:themeColor="accent3" w:themeShade="BF"/>
            </w:tcBorders>
            <w:vAlign w:val="center"/>
            <w:hideMark/>
          </w:tcPr>
          <w:p w:rsidR="001972AB" w:rsidRPr="001972AB" w:rsidRDefault="001972AB" w:rsidP="000478FE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20" w:type="dxa"/>
            <w:tcBorders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  <w:hideMark/>
          </w:tcPr>
          <w:p w:rsidR="001972AB" w:rsidRPr="001972AB" w:rsidRDefault="001972AB" w:rsidP="000478FE">
            <w:pPr>
              <w:jc w:val="center"/>
              <w:rPr>
                <w:rFonts w:eastAsia="Times New Roman"/>
                <w:sz w:val="20"/>
                <w:szCs w:val="20"/>
                <w:lang w:eastAsia="hu-HU"/>
              </w:rPr>
            </w:pPr>
            <w:r w:rsidRPr="001972AB">
              <w:rPr>
                <w:rFonts w:eastAsia="Times New Roman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7953" w:type="dxa"/>
            <w:gridSpan w:val="2"/>
            <w:tcBorders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  <w:hideMark/>
          </w:tcPr>
          <w:p w:rsidR="001972AB" w:rsidRPr="001972AB" w:rsidRDefault="001972AB" w:rsidP="00C46A69">
            <w:pPr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1972AB">
              <w:rPr>
                <w:rFonts w:eastAsia="Calibri" w:cs="Calibri"/>
                <w:sz w:val="20"/>
                <w:szCs w:val="20"/>
                <w:lang w:eastAsia="hu-HU"/>
              </w:rPr>
              <w:t>A vállalkozás kitölti a sablonban az adatokat, és elektronikusan</w:t>
            </w:r>
            <w:r>
              <w:rPr>
                <w:rFonts w:eastAsia="Calibri" w:cs="Calibri"/>
                <w:sz w:val="20"/>
                <w:szCs w:val="20"/>
                <w:lang w:eastAsia="hu-HU"/>
              </w:rPr>
              <w:t xml:space="preserve"> eljuttatja az </w:t>
            </w:r>
            <w:hyperlink r:id="rId6" w:history="1">
              <w:r w:rsidR="00C46A69" w:rsidRPr="00D216C5">
                <w:rPr>
                  <w:rStyle w:val="Hiperhivatkozs"/>
                  <w:rFonts w:eastAsia="Calibri" w:cs="Calibri"/>
                  <w:sz w:val="20"/>
                  <w:szCs w:val="20"/>
                  <w:lang w:eastAsia="hu-HU"/>
                </w:rPr>
                <w:t>info@kabinetonline.hu</w:t>
              </w:r>
            </w:hyperlink>
            <w:r w:rsidR="00C46A69">
              <w:rPr>
                <w:rFonts w:eastAsia="Calibri" w:cs="Calibri"/>
                <w:sz w:val="20"/>
                <w:szCs w:val="20"/>
                <w:lang w:eastAsia="hu-HU"/>
              </w:rPr>
              <w:t xml:space="preserve"> </w:t>
            </w:r>
            <w:r w:rsidRPr="001972AB">
              <w:rPr>
                <w:rFonts w:eastAsia="Calibri" w:cs="Calibri"/>
                <w:sz w:val="20"/>
                <w:szCs w:val="20"/>
                <w:lang w:eastAsia="hu-HU"/>
              </w:rPr>
              <w:t xml:space="preserve">címre.  </w:t>
            </w:r>
            <w:r w:rsidR="004B5357">
              <w:rPr>
                <w:rFonts w:eastAsia="Calibri" w:cs="Calibri"/>
                <w:sz w:val="20"/>
                <w:szCs w:val="20"/>
                <w:lang w:eastAsia="hu-HU"/>
              </w:rPr>
              <w:t>(</w:t>
            </w:r>
            <w:r w:rsidR="00285AD3" w:rsidRPr="001972AB">
              <w:rPr>
                <w:rFonts w:eastAsia="Times New Roman"/>
                <w:sz w:val="20"/>
                <w:szCs w:val="20"/>
                <w:lang w:eastAsia="hu-HU"/>
              </w:rPr>
              <w:t>Kérjük, hogy gondosan állítsák ki a rovatokat!</w:t>
            </w:r>
            <w:r w:rsidR="004B5357">
              <w:rPr>
                <w:rFonts w:eastAsia="Times New Roman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4047" w:type="dxa"/>
            <w:tcBorders>
              <w:left w:val="single" w:sz="4" w:space="0" w:color="76923C" w:themeColor="accent3" w:themeShade="BF"/>
              <w:bottom w:val="single" w:sz="4" w:space="0" w:color="76923C" w:themeColor="accent3" w:themeShade="BF"/>
            </w:tcBorders>
            <w:shd w:val="clear" w:color="auto" w:fill="auto"/>
            <w:vAlign w:val="center"/>
            <w:hideMark/>
          </w:tcPr>
          <w:p w:rsidR="001972AB" w:rsidRPr="001972AB" w:rsidRDefault="00285AD3" w:rsidP="000478FE">
            <w:pPr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FE55DC">
              <w:rPr>
                <w:rFonts w:eastAsia="Times New Roman"/>
                <w:sz w:val="20"/>
                <w:szCs w:val="20"/>
                <w:lang w:eastAsia="hu-HU"/>
              </w:rPr>
              <w:object w:dxaOrig="1538" w:dyaOrig="9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49.5pt" o:ole="">
                  <v:imagedata r:id="rId7" o:title=""/>
                </v:shape>
                <o:OLEObject Type="Embed" ProgID="Excel.Sheet.8" ShapeID="_x0000_i1025" DrawAspect="Icon" ObjectID="_1568535560" r:id="rId8"/>
              </w:object>
            </w:r>
            <w:r w:rsidRPr="00FE55DC">
              <w:rPr>
                <w:rFonts w:eastAsia="Times New Roman"/>
                <w:sz w:val="20"/>
                <w:szCs w:val="20"/>
                <w:lang w:eastAsia="hu-HU"/>
              </w:rPr>
              <w:object w:dxaOrig="1538" w:dyaOrig="993">
                <v:shape id="_x0000_i1026" type="#_x0000_t75" style="width:77.25pt;height:49.5pt" o:ole="">
                  <v:imagedata r:id="rId9" o:title=""/>
                </v:shape>
                <o:OLEObject Type="Embed" ProgID="Excel.Sheet.8" ShapeID="_x0000_i1026" DrawAspect="Icon" ObjectID="_1568535561" r:id="rId10"/>
              </w:object>
            </w:r>
          </w:p>
        </w:tc>
        <w:tc>
          <w:tcPr>
            <w:tcW w:w="400" w:type="dxa"/>
            <w:vMerge w:val="restart"/>
            <w:tcBorders>
              <w:top w:val="nil"/>
              <w:left w:val="nil"/>
              <w:bottom w:val="nil"/>
              <w:right w:val="single" w:sz="4" w:space="0" w:color="76923C" w:themeColor="accent3" w:themeShade="BF"/>
            </w:tcBorders>
            <w:shd w:val="clear" w:color="000000" w:fill="EAF1DD"/>
            <w:vAlign w:val="center"/>
            <w:hideMark/>
          </w:tcPr>
          <w:p w:rsidR="001972AB" w:rsidRPr="001972AB" w:rsidRDefault="001972AB" w:rsidP="000478FE">
            <w:pPr>
              <w:jc w:val="left"/>
              <w:rPr>
                <w:rFonts w:eastAsia="Times New Roman"/>
                <w:b/>
                <w:color w:val="000000"/>
                <w:sz w:val="20"/>
                <w:szCs w:val="20"/>
                <w:lang w:eastAsia="hu-HU"/>
              </w:rPr>
            </w:pPr>
            <w:r w:rsidRPr="001972AB">
              <w:rPr>
                <w:rFonts w:eastAsia="Times New Roman"/>
                <w:b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1972AB" w:rsidRPr="001972AB" w:rsidTr="004B5357">
        <w:trPr>
          <w:trHeight w:val="1020"/>
          <w:jc w:val="center"/>
        </w:trPr>
        <w:tc>
          <w:tcPr>
            <w:tcW w:w="400" w:type="dxa"/>
            <w:vMerge/>
            <w:tcBorders>
              <w:top w:val="nil"/>
              <w:left w:val="single" w:sz="4" w:space="0" w:color="76923C" w:themeColor="accent3" w:themeShade="BF"/>
              <w:bottom w:val="single" w:sz="4" w:space="0" w:color="76923C" w:themeColor="accent3" w:themeShade="BF"/>
            </w:tcBorders>
            <w:vAlign w:val="center"/>
            <w:hideMark/>
          </w:tcPr>
          <w:p w:rsidR="001972AB" w:rsidRPr="001972AB" w:rsidRDefault="001972AB" w:rsidP="000478FE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20" w:type="dxa"/>
            <w:tcBorders>
              <w:top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  <w:hideMark/>
          </w:tcPr>
          <w:p w:rsidR="001972AB" w:rsidRPr="001972AB" w:rsidRDefault="001972AB" w:rsidP="000478FE">
            <w:pPr>
              <w:jc w:val="center"/>
              <w:rPr>
                <w:rFonts w:eastAsia="Times New Roman"/>
                <w:sz w:val="20"/>
                <w:szCs w:val="20"/>
                <w:lang w:eastAsia="hu-HU"/>
              </w:rPr>
            </w:pPr>
            <w:r w:rsidRPr="001972AB">
              <w:rPr>
                <w:rFonts w:eastAsia="Times New Roman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7953" w:type="dxa"/>
            <w:gridSpan w:val="2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  <w:hideMark/>
          </w:tcPr>
          <w:p w:rsidR="001972AB" w:rsidRPr="001972AB" w:rsidRDefault="001972AB" w:rsidP="008F0E8F">
            <w:pPr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1972AB">
              <w:rPr>
                <w:rFonts w:eastAsia="Calibri" w:cs="Calibri"/>
                <w:sz w:val="20"/>
                <w:szCs w:val="20"/>
                <w:lang w:eastAsia="hu-HU"/>
              </w:rPr>
              <w:t>A</w:t>
            </w:r>
            <w:r w:rsidR="008F0E8F">
              <w:rPr>
                <w:rFonts w:eastAsia="Calibri" w:cs="Calibri"/>
                <w:sz w:val="20"/>
                <w:szCs w:val="20"/>
                <w:lang w:eastAsia="hu-HU"/>
              </w:rPr>
              <w:t xml:space="preserve"> </w:t>
            </w:r>
            <w:hyperlink r:id="rId11" w:history="1">
              <w:r w:rsidR="008F0E8F" w:rsidRPr="0016284D">
                <w:rPr>
                  <w:rStyle w:val="Hiperhivatkozs"/>
                  <w:rFonts w:eastAsia="Calibri" w:cs="Calibri"/>
                  <w:sz w:val="20"/>
                  <w:szCs w:val="20"/>
                  <w:lang w:eastAsia="hu-HU"/>
                </w:rPr>
                <w:t>www.kabinetedu.hu</w:t>
              </w:r>
            </w:hyperlink>
            <w:r w:rsidR="008F0E8F">
              <w:rPr>
                <w:rFonts w:eastAsia="Calibri" w:cs="Calibri"/>
                <w:sz w:val="20"/>
                <w:szCs w:val="20"/>
                <w:lang w:eastAsia="hu-HU"/>
              </w:rPr>
              <w:t xml:space="preserve"> </w:t>
            </w:r>
            <w:r w:rsidRPr="001972AB">
              <w:rPr>
                <w:rFonts w:eastAsia="Calibri" w:cs="Calibri"/>
                <w:sz w:val="20"/>
                <w:szCs w:val="20"/>
                <w:lang w:eastAsia="hu-HU"/>
              </w:rPr>
              <w:t xml:space="preserve">rendszer minden személyhez </w:t>
            </w:r>
            <w:r w:rsidRPr="001972AB">
              <w:rPr>
                <w:rFonts w:eastAsia="Calibri" w:cs="Calibri"/>
                <w:i/>
                <w:sz w:val="20"/>
                <w:szCs w:val="20"/>
                <w:lang w:eastAsia="hu-HU"/>
              </w:rPr>
              <w:t>felhasználó nevet és je</w:t>
            </w:r>
            <w:r w:rsidR="008F0E8F" w:rsidRPr="008F0E8F">
              <w:rPr>
                <w:rFonts w:eastAsia="Calibri" w:cs="Calibri"/>
                <w:i/>
                <w:sz w:val="20"/>
                <w:szCs w:val="20"/>
                <w:lang w:eastAsia="hu-HU"/>
              </w:rPr>
              <w:t>lszót</w:t>
            </w:r>
            <w:r w:rsidR="008F0E8F">
              <w:rPr>
                <w:rFonts w:eastAsia="Calibri" w:cs="Calibri"/>
                <w:sz w:val="20"/>
                <w:szCs w:val="20"/>
                <w:lang w:eastAsia="hu-HU"/>
              </w:rPr>
              <w:t xml:space="preserve"> generál, amit </w:t>
            </w:r>
            <w:r>
              <w:rPr>
                <w:rFonts w:eastAsia="Calibri" w:cs="Calibri"/>
                <w:sz w:val="20"/>
                <w:szCs w:val="20"/>
                <w:lang w:eastAsia="hu-HU"/>
              </w:rPr>
              <w:t>a vállalkozás</w:t>
            </w:r>
            <w:r w:rsidR="008F0E8F">
              <w:rPr>
                <w:rFonts w:eastAsia="Calibri" w:cs="Calibri"/>
                <w:sz w:val="20"/>
                <w:szCs w:val="20"/>
                <w:lang w:eastAsia="hu-HU"/>
              </w:rPr>
              <w:t xml:space="preserve"> táblázatban megkap</w:t>
            </w:r>
            <w:r w:rsidRPr="001972AB">
              <w:rPr>
                <w:rFonts w:eastAsia="Calibri" w:cs="Calibri"/>
                <w:sz w:val="20"/>
                <w:szCs w:val="20"/>
                <w:lang w:eastAsia="hu-HU"/>
              </w:rPr>
              <w:t xml:space="preserve">. </w:t>
            </w:r>
          </w:p>
        </w:tc>
        <w:tc>
          <w:tcPr>
            <w:tcW w:w="4047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</w:tcBorders>
            <w:shd w:val="clear" w:color="auto" w:fill="auto"/>
            <w:vAlign w:val="center"/>
            <w:hideMark/>
          </w:tcPr>
          <w:p w:rsidR="001972AB" w:rsidRPr="001972AB" w:rsidRDefault="001972AB" w:rsidP="008F0E8F">
            <w:pPr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1972AB">
              <w:rPr>
                <w:rFonts w:eastAsia="Times New Roman"/>
                <w:sz w:val="20"/>
                <w:szCs w:val="20"/>
                <w:lang w:eastAsia="hu-HU"/>
              </w:rPr>
              <w:t xml:space="preserve">A 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csoporttagok</w:t>
            </w:r>
            <w:r w:rsidRPr="001972AB">
              <w:rPr>
                <w:rFonts w:eastAsia="Times New Roman"/>
                <w:sz w:val="20"/>
                <w:szCs w:val="20"/>
                <w:lang w:eastAsia="hu-HU"/>
              </w:rPr>
              <w:t xml:space="preserve"> is megkapják a saját</w:t>
            </w:r>
            <w:r w:rsidR="008F0E8F">
              <w:rPr>
                <w:rFonts w:eastAsia="Times New Roman"/>
                <w:sz w:val="20"/>
                <w:szCs w:val="20"/>
                <w:lang w:eastAsia="hu-HU"/>
              </w:rPr>
              <w:t xml:space="preserve"> azonosítóikat</w:t>
            </w:r>
            <w:r w:rsidRPr="001972AB">
              <w:rPr>
                <w:rFonts w:eastAsia="Times New Roman"/>
                <w:sz w:val="20"/>
                <w:szCs w:val="20"/>
                <w:lang w:eastAsia="hu-HU"/>
              </w:rPr>
              <w:t xml:space="preserve"> az e-mail-címükre. Ezekkel tudnak belépni a </w:t>
            </w:r>
            <w:r w:rsidR="008F0E8F">
              <w:rPr>
                <w:rFonts w:eastAsia="Times New Roman"/>
                <w:sz w:val="20"/>
                <w:szCs w:val="20"/>
                <w:lang w:eastAsia="hu-HU"/>
              </w:rPr>
              <w:t>portál</w:t>
            </w:r>
            <w:r w:rsidRPr="001972AB">
              <w:rPr>
                <w:rFonts w:eastAsia="Times New Roman"/>
                <w:sz w:val="20"/>
                <w:szCs w:val="20"/>
                <w:lang w:eastAsia="hu-HU"/>
              </w:rPr>
              <w:t>ra. A jelszót meg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 xml:space="preserve"> </w:t>
            </w:r>
            <w:r w:rsidRPr="001972AB">
              <w:rPr>
                <w:rFonts w:eastAsia="Times New Roman"/>
                <w:sz w:val="20"/>
                <w:szCs w:val="20"/>
                <w:lang w:eastAsia="hu-HU"/>
              </w:rPr>
              <w:t>tudják változtatni az egyéni oldalukon, ha akarják.</w:t>
            </w: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76923C" w:themeColor="accent3" w:themeShade="BF"/>
            </w:tcBorders>
            <w:vAlign w:val="center"/>
            <w:hideMark/>
          </w:tcPr>
          <w:p w:rsidR="001972AB" w:rsidRPr="001972AB" w:rsidRDefault="001972AB" w:rsidP="000478FE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4B5357" w:rsidRPr="001972AB" w:rsidTr="002E06D2">
        <w:trPr>
          <w:trHeight w:val="765"/>
          <w:jc w:val="center"/>
        </w:trPr>
        <w:tc>
          <w:tcPr>
            <w:tcW w:w="400" w:type="dxa"/>
            <w:vMerge/>
            <w:tcBorders>
              <w:top w:val="nil"/>
              <w:left w:val="single" w:sz="4" w:space="0" w:color="76923C" w:themeColor="accent3" w:themeShade="BF"/>
              <w:bottom w:val="single" w:sz="4" w:space="0" w:color="76923C" w:themeColor="accent3" w:themeShade="BF"/>
            </w:tcBorders>
            <w:vAlign w:val="center"/>
            <w:hideMark/>
          </w:tcPr>
          <w:p w:rsidR="004B5357" w:rsidRPr="001972AB" w:rsidRDefault="004B5357" w:rsidP="000478FE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20" w:type="dxa"/>
            <w:vMerge w:val="restart"/>
            <w:tcBorders>
              <w:top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  <w:hideMark/>
          </w:tcPr>
          <w:p w:rsidR="004B5357" w:rsidRPr="001972AB" w:rsidRDefault="004B5357" w:rsidP="000478FE">
            <w:pPr>
              <w:jc w:val="center"/>
              <w:rPr>
                <w:rFonts w:eastAsia="Times New Roman"/>
                <w:sz w:val="20"/>
                <w:szCs w:val="20"/>
                <w:lang w:eastAsia="hu-HU"/>
              </w:rPr>
            </w:pPr>
            <w:r w:rsidRPr="001972AB">
              <w:rPr>
                <w:rFonts w:eastAsia="Times New Roman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3701" w:type="dxa"/>
            <w:vMerge w:val="restart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  <w:hideMark/>
          </w:tcPr>
          <w:p w:rsidR="004B5357" w:rsidRPr="001972AB" w:rsidRDefault="004B5357" w:rsidP="000478FE">
            <w:pPr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1972AB">
              <w:rPr>
                <w:rFonts w:eastAsia="Calibri" w:cs="Calibri"/>
                <w:sz w:val="20"/>
                <w:szCs w:val="20"/>
                <w:lang w:eastAsia="hu-HU"/>
              </w:rPr>
              <w:t xml:space="preserve">Tandíjfizetés. </w:t>
            </w:r>
          </w:p>
        </w:tc>
        <w:tc>
          <w:tcPr>
            <w:tcW w:w="4252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  <w:hideMark/>
          </w:tcPr>
          <w:p w:rsidR="004B5357" w:rsidRPr="001972AB" w:rsidRDefault="004B5357" w:rsidP="000478FE">
            <w:pPr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1972AB">
              <w:rPr>
                <w:rFonts w:eastAsia="Times New Roman"/>
                <w:sz w:val="20"/>
                <w:szCs w:val="20"/>
                <w:lang w:eastAsia="hu-HU"/>
              </w:rPr>
              <w:t xml:space="preserve">A vállalkozás átvállalhatja/megelőlegezheti a munkatársak tandíját. Ez esetben szolgáltatási szerződés 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 xml:space="preserve">és </w:t>
            </w:r>
            <w:r w:rsidRPr="001972AB">
              <w:rPr>
                <w:rFonts w:eastAsia="Times New Roman"/>
                <w:sz w:val="20"/>
                <w:szCs w:val="20"/>
                <w:lang w:eastAsia="hu-HU"/>
              </w:rPr>
              <w:t xml:space="preserve">számla alapján átutalással fizethet. </w:t>
            </w:r>
          </w:p>
        </w:tc>
        <w:tc>
          <w:tcPr>
            <w:tcW w:w="4047" w:type="dxa"/>
            <w:vMerge w:val="restart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</w:tcBorders>
            <w:shd w:val="clear" w:color="auto" w:fill="auto"/>
            <w:vAlign w:val="center"/>
            <w:hideMark/>
          </w:tcPr>
          <w:p w:rsidR="004B5357" w:rsidRPr="001972AB" w:rsidRDefault="004B5357" w:rsidP="00973A33">
            <w:pPr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1972AB">
              <w:rPr>
                <w:rFonts w:eastAsia="Times New Roman"/>
                <w:sz w:val="20"/>
                <w:szCs w:val="20"/>
                <w:lang w:eastAsia="hu-HU"/>
              </w:rPr>
              <w:t>A tandíj 11.595 Ft</w:t>
            </w:r>
            <w:r w:rsidR="00973A33">
              <w:rPr>
                <w:rFonts w:eastAsia="Times New Roman"/>
                <w:sz w:val="20"/>
                <w:szCs w:val="20"/>
                <w:lang w:eastAsia="hu-HU"/>
              </w:rPr>
              <w:t>.</w:t>
            </w:r>
            <w:bookmarkStart w:id="0" w:name="_GoBack"/>
            <w:bookmarkEnd w:id="0"/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76923C" w:themeColor="accent3" w:themeShade="BF"/>
            </w:tcBorders>
            <w:vAlign w:val="center"/>
            <w:hideMark/>
          </w:tcPr>
          <w:p w:rsidR="004B5357" w:rsidRPr="001972AB" w:rsidRDefault="004B5357" w:rsidP="000478FE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4B5357" w:rsidRPr="001972AB" w:rsidTr="002E06D2">
        <w:trPr>
          <w:trHeight w:val="510"/>
          <w:jc w:val="center"/>
        </w:trPr>
        <w:tc>
          <w:tcPr>
            <w:tcW w:w="400" w:type="dxa"/>
            <w:vMerge/>
            <w:tcBorders>
              <w:top w:val="nil"/>
              <w:left w:val="single" w:sz="4" w:space="0" w:color="76923C" w:themeColor="accent3" w:themeShade="BF"/>
              <w:bottom w:val="single" w:sz="4" w:space="0" w:color="76923C" w:themeColor="accent3" w:themeShade="BF"/>
            </w:tcBorders>
            <w:vAlign w:val="center"/>
            <w:hideMark/>
          </w:tcPr>
          <w:p w:rsidR="004B5357" w:rsidRPr="001972AB" w:rsidRDefault="004B5357" w:rsidP="000478FE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20" w:type="dxa"/>
            <w:vMerge/>
            <w:tcBorders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  <w:hideMark/>
          </w:tcPr>
          <w:p w:rsidR="004B5357" w:rsidRPr="001972AB" w:rsidRDefault="004B5357" w:rsidP="000478FE">
            <w:pPr>
              <w:jc w:val="center"/>
              <w:rPr>
                <w:rFonts w:eastAsia="Times New Roman"/>
                <w:sz w:val="20"/>
                <w:szCs w:val="20"/>
                <w:lang w:eastAsia="hu-HU"/>
              </w:rPr>
            </w:pPr>
          </w:p>
        </w:tc>
        <w:tc>
          <w:tcPr>
            <w:tcW w:w="3701" w:type="dxa"/>
            <w:vMerge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vAlign w:val="center"/>
            <w:hideMark/>
          </w:tcPr>
          <w:p w:rsidR="004B5357" w:rsidRPr="001972AB" w:rsidRDefault="004B5357" w:rsidP="000478FE">
            <w:pPr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</w:p>
        </w:tc>
        <w:tc>
          <w:tcPr>
            <w:tcW w:w="4252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  <w:hideMark/>
          </w:tcPr>
          <w:p w:rsidR="004B5357" w:rsidRPr="001972AB" w:rsidRDefault="004B5357" w:rsidP="001972AB">
            <w:pPr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>
              <w:rPr>
                <w:rFonts w:eastAsia="Times New Roman"/>
                <w:sz w:val="20"/>
                <w:szCs w:val="20"/>
                <w:lang w:eastAsia="hu-HU"/>
              </w:rPr>
              <w:t>A csoporttagok p</w:t>
            </w:r>
            <w:r w:rsidRPr="001972AB">
              <w:rPr>
                <w:rFonts w:eastAsia="Times New Roman"/>
                <w:sz w:val="20"/>
                <w:szCs w:val="20"/>
                <w:lang w:eastAsia="hu-HU"/>
              </w:rPr>
              <w:t xml:space="preserve">ostai csekket 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 xml:space="preserve">kapnak </w:t>
            </w:r>
            <w:r w:rsidRPr="001972AB">
              <w:rPr>
                <w:rFonts w:eastAsia="Times New Roman"/>
                <w:sz w:val="20"/>
                <w:szCs w:val="20"/>
                <w:lang w:eastAsia="hu-HU"/>
              </w:rPr>
              <w:t>a regisztrációban megadott cím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ük</w:t>
            </w:r>
            <w:r w:rsidRPr="001972AB">
              <w:rPr>
                <w:rFonts w:eastAsia="Times New Roman"/>
                <w:sz w:val="20"/>
                <w:szCs w:val="20"/>
                <w:lang w:eastAsia="hu-HU"/>
              </w:rPr>
              <w:t>re.</w:t>
            </w:r>
          </w:p>
        </w:tc>
        <w:tc>
          <w:tcPr>
            <w:tcW w:w="4047" w:type="dxa"/>
            <w:vMerge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</w:tcBorders>
            <w:vAlign w:val="center"/>
            <w:hideMark/>
          </w:tcPr>
          <w:p w:rsidR="004B5357" w:rsidRPr="001972AB" w:rsidRDefault="004B5357" w:rsidP="000478FE">
            <w:pPr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76923C" w:themeColor="accent3" w:themeShade="BF"/>
            </w:tcBorders>
            <w:vAlign w:val="center"/>
            <w:hideMark/>
          </w:tcPr>
          <w:p w:rsidR="004B5357" w:rsidRPr="001972AB" w:rsidRDefault="004B5357" w:rsidP="000478FE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72AB" w:rsidRPr="001972AB" w:rsidTr="004B5357">
        <w:trPr>
          <w:trHeight w:val="1020"/>
          <w:jc w:val="center"/>
        </w:trPr>
        <w:tc>
          <w:tcPr>
            <w:tcW w:w="400" w:type="dxa"/>
            <w:vMerge/>
            <w:tcBorders>
              <w:top w:val="nil"/>
              <w:left w:val="single" w:sz="4" w:space="0" w:color="76923C" w:themeColor="accent3" w:themeShade="BF"/>
              <w:bottom w:val="single" w:sz="4" w:space="0" w:color="76923C" w:themeColor="accent3" w:themeShade="BF"/>
            </w:tcBorders>
            <w:vAlign w:val="center"/>
            <w:hideMark/>
          </w:tcPr>
          <w:p w:rsidR="001972AB" w:rsidRPr="001972AB" w:rsidRDefault="001972AB" w:rsidP="000478FE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20" w:type="dxa"/>
            <w:tcBorders>
              <w:top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  <w:hideMark/>
          </w:tcPr>
          <w:p w:rsidR="001972AB" w:rsidRPr="001972AB" w:rsidRDefault="004B5357" w:rsidP="000478FE">
            <w:pPr>
              <w:jc w:val="center"/>
              <w:rPr>
                <w:rFonts w:eastAsia="Times New Roman"/>
                <w:sz w:val="20"/>
                <w:szCs w:val="20"/>
                <w:lang w:eastAsia="hu-HU"/>
              </w:rPr>
            </w:pPr>
            <w:r>
              <w:rPr>
                <w:rFonts w:eastAsia="Times New Roman"/>
                <w:sz w:val="20"/>
                <w:szCs w:val="20"/>
                <w:lang w:eastAsia="hu-HU"/>
              </w:rPr>
              <w:t>4</w:t>
            </w:r>
            <w:r w:rsidR="001972AB" w:rsidRPr="001972AB">
              <w:rPr>
                <w:rFonts w:eastAsia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3701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  <w:hideMark/>
          </w:tcPr>
          <w:p w:rsidR="001972AB" w:rsidRPr="001972AB" w:rsidRDefault="001972AB" w:rsidP="001972AB">
            <w:pPr>
              <w:jc w:val="left"/>
              <w:rPr>
                <w:rFonts w:eastAsia="Calibri" w:cs="Calibri"/>
                <w:sz w:val="20"/>
                <w:szCs w:val="20"/>
                <w:lang w:eastAsia="hu-HU"/>
              </w:rPr>
            </w:pPr>
            <w:r w:rsidRPr="001972AB">
              <w:rPr>
                <w:rFonts w:eastAsia="Calibri" w:cs="Calibri"/>
                <w:sz w:val="20"/>
                <w:szCs w:val="20"/>
                <w:lang w:eastAsia="hu-HU"/>
              </w:rPr>
              <w:t>A tandíj beérkezte</w:t>
            </w:r>
            <w:r>
              <w:rPr>
                <w:rFonts w:eastAsia="Calibri" w:cs="Calibri"/>
                <w:sz w:val="20"/>
                <w:szCs w:val="20"/>
                <w:lang w:eastAsia="hu-HU"/>
              </w:rPr>
              <w:t xml:space="preserve"> </w:t>
            </w:r>
            <w:r w:rsidRPr="001972AB">
              <w:rPr>
                <w:rFonts w:eastAsia="Calibri" w:cs="Calibri"/>
                <w:sz w:val="20"/>
                <w:szCs w:val="20"/>
                <w:lang w:eastAsia="hu-HU"/>
              </w:rPr>
              <w:t xml:space="preserve">után a csoporttagok egyéni felületét felszabadítja a rendszer, </w:t>
            </w:r>
            <w:r>
              <w:rPr>
                <w:rFonts w:eastAsia="Calibri" w:cs="Calibri"/>
                <w:sz w:val="20"/>
                <w:szCs w:val="20"/>
                <w:lang w:eastAsia="hu-HU"/>
              </w:rPr>
              <w:t xml:space="preserve">ekkor </w:t>
            </w:r>
            <w:r w:rsidRPr="001972AB">
              <w:rPr>
                <w:rFonts w:eastAsia="Calibri" w:cs="Calibri"/>
                <w:sz w:val="20"/>
                <w:szCs w:val="20"/>
                <w:lang w:eastAsia="hu-HU"/>
              </w:rPr>
              <w:t>el</w:t>
            </w:r>
            <w:r w:rsidR="008F0E8F">
              <w:rPr>
                <w:rFonts w:eastAsia="Calibri" w:cs="Calibri"/>
                <w:sz w:val="20"/>
                <w:szCs w:val="20"/>
                <w:lang w:eastAsia="hu-HU"/>
              </w:rPr>
              <w:t>érhető lesz számukra a tananyag</w:t>
            </w:r>
            <w:r w:rsidRPr="001972AB">
              <w:rPr>
                <w:rFonts w:eastAsia="Calibri" w:cs="Calibri"/>
                <w:sz w:val="20"/>
                <w:szCs w:val="20"/>
                <w:lang w:eastAsia="hu-HU"/>
              </w:rPr>
              <w:t>oldal.</w:t>
            </w:r>
          </w:p>
        </w:tc>
        <w:tc>
          <w:tcPr>
            <w:tcW w:w="4252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  <w:hideMark/>
          </w:tcPr>
          <w:p w:rsidR="001972AB" w:rsidRPr="001972AB" w:rsidRDefault="001972AB" w:rsidP="000478FE">
            <w:pPr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1972AB">
              <w:rPr>
                <w:rFonts w:eastAsia="Times New Roman"/>
                <w:sz w:val="20"/>
                <w:szCs w:val="20"/>
                <w:lang w:eastAsia="hu-HU"/>
              </w:rPr>
              <w:t>A munkatársak üzenetet kapnak az e-mail-címükre, hogy megkezdhetik a tanulást.</w:t>
            </w:r>
          </w:p>
        </w:tc>
        <w:tc>
          <w:tcPr>
            <w:tcW w:w="4047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</w:tcBorders>
            <w:shd w:val="clear" w:color="auto" w:fill="auto"/>
            <w:vAlign w:val="center"/>
            <w:hideMark/>
          </w:tcPr>
          <w:p w:rsidR="001972AB" w:rsidRPr="001972AB" w:rsidRDefault="001972AB" w:rsidP="000478FE">
            <w:pPr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1972AB">
              <w:rPr>
                <w:rFonts w:eastAsia="Times New Roman"/>
                <w:sz w:val="20"/>
                <w:szCs w:val="20"/>
                <w:lang w:eastAsia="hu-HU"/>
              </w:rPr>
              <w:t>A követelmények, a tudásanyag egyéni áttekintése hatékonyabbá teszi a felkészítést.</w:t>
            </w: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76923C" w:themeColor="accent3" w:themeShade="BF"/>
            </w:tcBorders>
            <w:vAlign w:val="center"/>
            <w:hideMark/>
          </w:tcPr>
          <w:p w:rsidR="001972AB" w:rsidRPr="001972AB" w:rsidRDefault="001972AB" w:rsidP="000478FE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72AB" w:rsidRPr="001972AB" w:rsidTr="004B5357">
        <w:trPr>
          <w:trHeight w:val="510"/>
          <w:jc w:val="center"/>
        </w:trPr>
        <w:tc>
          <w:tcPr>
            <w:tcW w:w="400" w:type="dxa"/>
            <w:vMerge/>
            <w:tcBorders>
              <w:top w:val="nil"/>
              <w:left w:val="single" w:sz="4" w:space="0" w:color="76923C" w:themeColor="accent3" w:themeShade="BF"/>
              <w:bottom w:val="single" w:sz="4" w:space="0" w:color="76923C" w:themeColor="accent3" w:themeShade="BF"/>
            </w:tcBorders>
            <w:vAlign w:val="center"/>
            <w:hideMark/>
          </w:tcPr>
          <w:p w:rsidR="001972AB" w:rsidRPr="001972AB" w:rsidRDefault="001972AB" w:rsidP="000478FE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20" w:type="dxa"/>
            <w:vMerge w:val="restart"/>
            <w:tcBorders>
              <w:top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  <w:hideMark/>
          </w:tcPr>
          <w:p w:rsidR="001972AB" w:rsidRPr="001972AB" w:rsidRDefault="004B5357" w:rsidP="000478FE">
            <w:pPr>
              <w:jc w:val="center"/>
              <w:rPr>
                <w:rFonts w:eastAsia="Times New Roman"/>
                <w:sz w:val="20"/>
                <w:szCs w:val="20"/>
                <w:lang w:eastAsia="hu-HU"/>
              </w:rPr>
            </w:pPr>
            <w:r>
              <w:rPr>
                <w:rFonts w:eastAsia="Times New Roman"/>
                <w:sz w:val="20"/>
                <w:szCs w:val="20"/>
                <w:lang w:eastAsia="hu-HU"/>
              </w:rPr>
              <w:t>5</w:t>
            </w:r>
            <w:r w:rsidR="001972AB" w:rsidRPr="001972AB">
              <w:rPr>
                <w:rFonts w:eastAsia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3701" w:type="dxa"/>
            <w:vMerge w:val="restart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  <w:hideMark/>
          </w:tcPr>
          <w:p w:rsidR="001972AB" w:rsidRPr="001972AB" w:rsidRDefault="001972AB" w:rsidP="000478FE">
            <w:pPr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1972AB">
              <w:rPr>
                <w:rFonts w:eastAsia="Calibri" w:cs="Calibri"/>
                <w:sz w:val="20"/>
                <w:szCs w:val="20"/>
                <w:lang w:eastAsia="hu-HU"/>
              </w:rPr>
              <w:t xml:space="preserve">A vállalkozás tanfolyami felkészítést kérhet a kamarai partnerétől.  </w:t>
            </w:r>
          </w:p>
        </w:tc>
        <w:tc>
          <w:tcPr>
            <w:tcW w:w="4252" w:type="dxa"/>
            <w:vMerge w:val="restart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  <w:hideMark/>
          </w:tcPr>
          <w:p w:rsidR="001972AB" w:rsidRPr="001972AB" w:rsidRDefault="001972AB" w:rsidP="000478FE">
            <w:pPr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1972AB">
              <w:rPr>
                <w:rFonts w:eastAsia="Times New Roman"/>
                <w:sz w:val="20"/>
                <w:szCs w:val="20"/>
                <w:lang w:eastAsia="hu-HU"/>
              </w:rPr>
              <w:t xml:space="preserve">A vállalkozás megszervezi a munkatársak szabadidejét. </w:t>
            </w:r>
          </w:p>
        </w:tc>
        <w:tc>
          <w:tcPr>
            <w:tcW w:w="4047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</w:tcBorders>
            <w:shd w:val="clear" w:color="auto" w:fill="auto"/>
            <w:vAlign w:val="center"/>
            <w:hideMark/>
          </w:tcPr>
          <w:p w:rsidR="001972AB" w:rsidRPr="001972AB" w:rsidRDefault="004B5357" w:rsidP="000478FE">
            <w:pPr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>
              <w:rPr>
                <w:rFonts w:eastAsia="Times New Roman"/>
                <w:sz w:val="20"/>
                <w:szCs w:val="20"/>
                <w:lang w:eastAsia="hu-HU"/>
              </w:rPr>
              <w:t>A megjelölt időpont(ok)ban és helyszínen</w:t>
            </w:r>
            <w:r w:rsidR="001972AB" w:rsidRPr="001972AB">
              <w:rPr>
                <w:rFonts w:eastAsia="Times New Roman"/>
                <w:sz w:val="20"/>
                <w:szCs w:val="20"/>
                <w:lang w:eastAsia="hu-HU"/>
              </w:rPr>
              <w:t xml:space="preserve"> a kamarai oktató megtartja a képzést. </w:t>
            </w: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76923C" w:themeColor="accent3" w:themeShade="BF"/>
            </w:tcBorders>
            <w:vAlign w:val="center"/>
            <w:hideMark/>
          </w:tcPr>
          <w:p w:rsidR="001972AB" w:rsidRPr="001972AB" w:rsidRDefault="001972AB" w:rsidP="000478FE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72AB" w:rsidRPr="001972AB" w:rsidTr="004B5357">
        <w:trPr>
          <w:trHeight w:val="765"/>
          <w:jc w:val="center"/>
        </w:trPr>
        <w:tc>
          <w:tcPr>
            <w:tcW w:w="400" w:type="dxa"/>
            <w:vMerge/>
            <w:tcBorders>
              <w:top w:val="nil"/>
              <w:left w:val="single" w:sz="4" w:space="0" w:color="76923C" w:themeColor="accent3" w:themeShade="BF"/>
              <w:bottom w:val="single" w:sz="4" w:space="0" w:color="76923C" w:themeColor="accent3" w:themeShade="BF"/>
            </w:tcBorders>
            <w:vAlign w:val="center"/>
            <w:hideMark/>
          </w:tcPr>
          <w:p w:rsidR="001972AB" w:rsidRPr="001972AB" w:rsidRDefault="001972AB" w:rsidP="000478FE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20" w:type="dxa"/>
            <w:vMerge/>
            <w:tcBorders>
              <w:top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vAlign w:val="center"/>
            <w:hideMark/>
          </w:tcPr>
          <w:p w:rsidR="001972AB" w:rsidRPr="001972AB" w:rsidRDefault="001972AB" w:rsidP="000478FE">
            <w:pPr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</w:p>
        </w:tc>
        <w:tc>
          <w:tcPr>
            <w:tcW w:w="3701" w:type="dxa"/>
            <w:vMerge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vAlign w:val="center"/>
            <w:hideMark/>
          </w:tcPr>
          <w:p w:rsidR="001972AB" w:rsidRPr="001972AB" w:rsidRDefault="001972AB" w:rsidP="000478FE">
            <w:pPr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</w:p>
        </w:tc>
        <w:tc>
          <w:tcPr>
            <w:tcW w:w="4252" w:type="dxa"/>
            <w:vMerge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vAlign w:val="center"/>
            <w:hideMark/>
          </w:tcPr>
          <w:p w:rsidR="001972AB" w:rsidRPr="001972AB" w:rsidRDefault="001972AB" w:rsidP="000478FE">
            <w:pPr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</w:p>
        </w:tc>
        <w:tc>
          <w:tcPr>
            <w:tcW w:w="4047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</w:tcBorders>
            <w:shd w:val="clear" w:color="auto" w:fill="auto"/>
            <w:vAlign w:val="center"/>
            <w:hideMark/>
          </w:tcPr>
          <w:p w:rsidR="001972AB" w:rsidRPr="001972AB" w:rsidRDefault="001972AB" w:rsidP="000478FE">
            <w:pPr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1972AB">
              <w:rPr>
                <w:rFonts w:eastAsia="Times New Roman"/>
                <w:sz w:val="20"/>
                <w:szCs w:val="20"/>
                <w:lang w:eastAsia="hu-HU"/>
              </w:rPr>
              <w:t xml:space="preserve">A 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 xml:space="preserve">kamara a </w:t>
            </w:r>
            <w:r w:rsidRPr="001972AB">
              <w:rPr>
                <w:rFonts w:eastAsia="Times New Roman"/>
                <w:sz w:val="20"/>
                <w:szCs w:val="20"/>
                <w:lang w:eastAsia="hu-HU"/>
              </w:rPr>
              <w:t>vállalkoz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ás saját trénerét is bevonhatja</w:t>
            </w:r>
            <w:r w:rsidRPr="001972AB">
              <w:rPr>
                <w:rFonts w:eastAsia="Times New Roman"/>
                <w:sz w:val="20"/>
                <w:szCs w:val="20"/>
                <w:lang w:eastAsia="hu-HU"/>
              </w:rPr>
              <w:t xml:space="preserve"> a képzésbe - felkészítés és névjegyzékre vétel után.</w:t>
            </w: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76923C" w:themeColor="accent3" w:themeShade="BF"/>
            </w:tcBorders>
            <w:vAlign w:val="center"/>
            <w:hideMark/>
          </w:tcPr>
          <w:p w:rsidR="001972AB" w:rsidRPr="001972AB" w:rsidRDefault="001972AB" w:rsidP="000478FE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72AB" w:rsidRPr="001972AB" w:rsidTr="004B5357">
        <w:trPr>
          <w:trHeight w:val="510"/>
          <w:jc w:val="center"/>
        </w:trPr>
        <w:tc>
          <w:tcPr>
            <w:tcW w:w="400" w:type="dxa"/>
            <w:vMerge/>
            <w:tcBorders>
              <w:top w:val="nil"/>
              <w:left w:val="single" w:sz="4" w:space="0" w:color="76923C" w:themeColor="accent3" w:themeShade="BF"/>
              <w:bottom w:val="single" w:sz="4" w:space="0" w:color="76923C" w:themeColor="accent3" w:themeShade="BF"/>
            </w:tcBorders>
            <w:vAlign w:val="center"/>
            <w:hideMark/>
          </w:tcPr>
          <w:p w:rsidR="001972AB" w:rsidRPr="001972AB" w:rsidRDefault="001972AB" w:rsidP="000478FE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20" w:type="dxa"/>
            <w:tcBorders>
              <w:top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  <w:hideMark/>
          </w:tcPr>
          <w:p w:rsidR="001972AB" w:rsidRPr="001972AB" w:rsidRDefault="004B5357" w:rsidP="000478FE">
            <w:pPr>
              <w:jc w:val="center"/>
              <w:rPr>
                <w:rFonts w:eastAsia="Times New Roman"/>
                <w:sz w:val="20"/>
                <w:szCs w:val="20"/>
                <w:lang w:eastAsia="hu-HU"/>
              </w:rPr>
            </w:pPr>
            <w:r>
              <w:rPr>
                <w:rFonts w:eastAsia="Times New Roman"/>
                <w:sz w:val="20"/>
                <w:szCs w:val="20"/>
                <w:lang w:eastAsia="hu-HU"/>
              </w:rPr>
              <w:t>6</w:t>
            </w:r>
            <w:r w:rsidR="001972AB" w:rsidRPr="001972AB">
              <w:rPr>
                <w:rFonts w:eastAsia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3701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  <w:hideMark/>
          </w:tcPr>
          <w:p w:rsidR="001972AB" w:rsidRPr="001972AB" w:rsidRDefault="001972AB" w:rsidP="000478FE">
            <w:pPr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1972AB">
              <w:rPr>
                <w:rFonts w:eastAsia="Calibri" w:cs="Calibri"/>
                <w:sz w:val="20"/>
                <w:szCs w:val="20"/>
                <w:lang w:eastAsia="hu-HU"/>
              </w:rPr>
              <w:t xml:space="preserve">A felkészítés/felkészülés után saját vizsganapot kérhet a vállalkozás. </w:t>
            </w:r>
          </w:p>
        </w:tc>
        <w:tc>
          <w:tcPr>
            <w:tcW w:w="4252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  <w:hideMark/>
          </w:tcPr>
          <w:p w:rsidR="001972AB" w:rsidRPr="001972AB" w:rsidRDefault="001972AB" w:rsidP="000478FE">
            <w:pPr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1972AB">
              <w:rPr>
                <w:rFonts w:eastAsia="Times New Roman"/>
                <w:sz w:val="20"/>
                <w:szCs w:val="20"/>
                <w:lang w:eastAsia="hu-HU"/>
              </w:rPr>
              <w:t xml:space="preserve">A vizsganapot megelőzően legalább 10 nappal. </w:t>
            </w:r>
          </w:p>
        </w:tc>
        <w:tc>
          <w:tcPr>
            <w:tcW w:w="4047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</w:tcBorders>
            <w:shd w:val="clear" w:color="auto" w:fill="auto"/>
            <w:vAlign w:val="center"/>
            <w:hideMark/>
          </w:tcPr>
          <w:p w:rsidR="001972AB" w:rsidRPr="001972AB" w:rsidRDefault="001972AB" w:rsidP="000478FE">
            <w:pPr>
              <w:jc w:val="left"/>
              <w:rPr>
                <w:rFonts w:eastAsia="Times New Roman"/>
                <w:sz w:val="20"/>
                <w:szCs w:val="20"/>
                <w:lang w:eastAsia="hu-HU"/>
              </w:rPr>
            </w:pPr>
            <w:r w:rsidRPr="001972AB">
              <w:rPr>
                <w:rFonts w:eastAsia="Times New Roman"/>
                <w:sz w:val="20"/>
                <w:szCs w:val="20"/>
                <w:lang w:eastAsia="hu-HU"/>
              </w:rPr>
              <w:t>A helyszínt is kijelölheti.</w:t>
            </w:r>
          </w:p>
        </w:tc>
        <w:tc>
          <w:tcPr>
            <w:tcW w:w="400" w:type="dxa"/>
            <w:vMerge/>
            <w:tcBorders>
              <w:top w:val="nil"/>
              <w:left w:val="nil"/>
              <w:right w:val="single" w:sz="4" w:space="0" w:color="76923C" w:themeColor="accent3" w:themeShade="BF"/>
            </w:tcBorders>
            <w:vAlign w:val="center"/>
            <w:hideMark/>
          </w:tcPr>
          <w:p w:rsidR="001972AB" w:rsidRPr="001972AB" w:rsidRDefault="001972AB" w:rsidP="000478FE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72AB" w:rsidRPr="001972AB" w:rsidTr="00285AD3">
        <w:trPr>
          <w:trHeight w:val="405"/>
          <w:jc w:val="center"/>
        </w:trPr>
        <w:tc>
          <w:tcPr>
            <w:tcW w:w="400" w:type="dxa"/>
            <w:vMerge/>
            <w:tcBorders>
              <w:top w:val="nil"/>
              <w:left w:val="single" w:sz="4" w:space="0" w:color="76923C" w:themeColor="accent3" w:themeShade="BF"/>
              <w:bottom w:val="single" w:sz="4" w:space="0" w:color="76923C" w:themeColor="accent3" w:themeShade="BF"/>
              <w:right w:val="nil"/>
            </w:tcBorders>
            <w:vAlign w:val="center"/>
            <w:hideMark/>
          </w:tcPr>
          <w:p w:rsidR="001972AB" w:rsidRPr="001972AB" w:rsidRDefault="001972AB" w:rsidP="000478FE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920" w:type="dxa"/>
            <w:gridSpan w:val="5"/>
            <w:tcBorders>
              <w:top w:val="nil"/>
              <w:left w:val="nil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000000" w:fill="EAF1DD"/>
            <w:vAlign w:val="center"/>
            <w:hideMark/>
          </w:tcPr>
          <w:p w:rsidR="001972AB" w:rsidRPr="001972AB" w:rsidRDefault="001972AB" w:rsidP="000478F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1972AB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</w:tbl>
    <w:p w:rsidR="001972AB" w:rsidRDefault="001972AB"/>
    <w:sectPr w:rsidR="001972AB" w:rsidSect="004B535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418" w:right="1418" w:bottom="1418" w:left="1418" w:header="709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CF7" w:rsidRDefault="00F14CF7" w:rsidP="00285AD3">
      <w:r>
        <w:separator/>
      </w:r>
    </w:p>
  </w:endnote>
  <w:endnote w:type="continuationSeparator" w:id="0">
    <w:p w:rsidR="00F14CF7" w:rsidRDefault="00F14CF7" w:rsidP="0028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A69" w:rsidRDefault="00C46A69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csostblzat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9"/>
      <w:gridCol w:w="3222"/>
    </w:tblGrid>
    <w:tr w:rsidR="004B5357" w:rsidTr="000478FE">
      <w:trPr>
        <w:jc w:val="center"/>
      </w:trPr>
      <w:tc>
        <w:tcPr>
          <w:tcW w:w="959" w:type="dxa"/>
        </w:tcPr>
        <w:p w:rsidR="004B5357" w:rsidRDefault="004B5357" w:rsidP="000478FE">
          <w:pPr>
            <w:rPr>
              <w:sz w:val="18"/>
              <w:szCs w:val="18"/>
            </w:rPr>
          </w:pPr>
          <w:r w:rsidRPr="004B5357">
            <w:rPr>
              <w:noProof/>
              <w:sz w:val="18"/>
              <w:szCs w:val="18"/>
              <w:lang w:eastAsia="hu-HU"/>
            </w:rPr>
            <w:drawing>
              <wp:inline distT="0" distB="0" distL="0" distR="0">
                <wp:extent cx="394286" cy="434286"/>
                <wp:effectExtent l="19050" t="0" r="5764" b="0"/>
                <wp:docPr id="5" name="Kép 1" descr="kabinet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 descr="kabinet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4286" cy="4342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22" w:type="dxa"/>
        </w:tcPr>
        <w:p w:rsidR="004B5357" w:rsidRPr="00C46A69" w:rsidRDefault="00F14CF7" w:rsidP="000478FE">
          <w:pPr>
            <w:rPr>
              <w:i/>
              <w:iCs/>
              <w:sz w:val="18"/>
              <w:szCs w:val="18"/>
            </w:rPr>
          </w:pPr>
          <w:hyperlink r:id="rId3" w:history="1">
            <w:r w:rsidR="004B5357" w:rsidRPr="0016284D">
              <w:rPr>
                <w:rStyle w:val="Hiperhivatkozs"/>
                <w:i/>
                <w:iCs/>
                <w:sz w:val="18"/>
                <w:szCs w:val="18"/>
              </w:rPr>
              <w:t>info@kabinetonline.hu</w:t>
            </w:r>
          </w:hyperlink>
        </w:p>
      </w:tc>
    </w:tr>
  </w:tbl>
  <w:p w:rsidR="004B5357" w:rsidRDefault="004B5357" w:rsidP="004B5357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A69" w:rsidRDefault="00C46A6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CF7" w:rsidRDefault="00F14CF7" w:rsidP="00285AD3">
      <w:r>
        <w:separator/>
      </w:r>
    </w:p>
  </w:footnote>
  <w:footnote w:type="continuationSeparator" w:id="0">
    <w:p w:rsidR="00F14CF7" w:rsidRDefault="00F14CF7" w:rsidP="00285A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A69" w:rsidRDefault="00C46A69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AD3" w:rsidRDefault="00285AD3" w:rsidP="00285AD3">
    <w:pPr>
      <w:rPr>
        <w:sz w:val="18"/>
        <w:szCs w:val="18"/>
      </w:rPr>
    </w:pPr>
    <w:r>
      <w:rPr>
        <w:sz w:val="18"/>
        <w:szCs w:val="18"/>
      </w:rPr>
      <w:t>Személy-, Vagyonvédelmi és Magánnyomozói Szakmai Kamara</w:t>
    </w:r>
  </w:p>
  <w:p w:rsidR="00285AD3" w:rsidRPr="00285AD3" w:rsidRDefault="00285AD3" w:rsidP="00285AD3">
    <w:pPr>
      <w:rPr>
        <w:sz w:val="18"/>
        <w:szCs w:val="18"/>
      </w:rPr>
    </w:pPr>
    <w:r>
      <w:rPr>
        <w:sz w:val="18"/>
        <w:szCs w:val="18"/>
      </w:rPr>
      <w:t>Kabinet (</w:t>
    </w:r>
    <w:r w:rsidR="008F0E8F">
      <w:rPr>
        <w:sz w:val="18"/>
        <w:szCs w:val="18"/>
      </w:rPr>
      <w:t>0</w:t>
    </w:r>
    <w:r>
      <w:rPr>
        <w:sz w:val="18"/>
        <w:szCs w:val="18"/>
      </w:rPr>
      <w:t>0515-</w:t>
    </w:r>
    <w:r w:rsidR="004B5357">
      <w:rPr>
        <w:sz w:val="18"/>
        <w:szCs w:val="18"/>
      </w:rPr>
      <w:t>2012, AL-2808)</w:t>
    </w:r>
    <w:r w:rsidR="004B5357">
      <w:rPr>
        <w:sz w:val="18"/>
        <w:szCs w:val="18"/>
      </w:rPr>
      <w:tab/>
    </w:r>
    <w:r w:rsidR="004B5357">
      <w:rPr>
        <w:sz w:val="18"/>
        <w:szCs w:val="18"/>
      </w:rPr>
      <w:tab/>
    </w:r>
    <w:r w:rsidR="004B5357">
      <w:rPr>
        <w:sz w:val="18"/>
        <w:szCs w:val="18"/>
      </w:rPr>
      <w:tab/>
    </w:r>
    <w:r w:rsidR="004B5357">
      <w:rPr>
        <w:sz w:val="18"/>
        <w:szCs w:val="18"/>
      </w:rPr>
      <w:tab/>
    </w:r>
    <w:r w:rsidR="004B5357">
      <w:rPr>
        <w:sz w:val="18"/>
        <w:szCs w:val="18"/>
      </w:rPr>
      <w:tab/>
    </w:r>
    <w:r w:rsidR="004B5357">
      <w:rPr>
        <w:sz w:val="18"/>
        <w:szCs w:val="18"/>
      </w:rPr>
      <w:tab/>
    </w:r>
    <w:r w:rsidR="004B5357">
      <w:rPr>
        <w:sz w:val="18"/>
        <w:szCs w:val="18"/>
      </w:rPr>
      <w:tab/>
    </w:r>
    <w:r w:rsidR="004B5357">
      <w:rPr>
        <w:sz w:val="18"/>
        <w:szCs w:val="18"/>
      </w:rPr>
      <w:tab/>
    </w:r>
    <w:r w:rsidR="004B5357">
      <w:rPr>
        <w:sz w:val="18"/>
        <w:szCs w:val="18"/>
      </w:rPr>
      <w:tab/>
    </w:r>
    <w:r w:rsidR="004B5357">
      <w:rPr>
        <w:sz w:val="18"/>
        <w:szCs w:val="18"/>
      </w:rPr>
      <w:tab/>
    </w:r>
    <w:r w:rsidR="004B5357">
      <w:rPr>
        <w:sz w:val="18"/>
        <w:szCs w:val="18"/>
      </w:rPr>
      <w:tab/>
    </w:r>
    <w:r w:rsidR="004B5357">
      <w:rPr>
        <w:sz w:val="18"/>
        <w:szCs w:val="18"/>
      </w:rPr>
      <w:tab/>
      <w:t xml:space="preserve">A </w:t>
    </w:r>
    <w:r>
      <w:rPr>
        <w:sz w:val="18"/>
        <w:szCs w:val="18"/>
      </w:rPr>
      <w:t>68/2012. (XII. 14.) BM rendelet alapján</w:t>
    </w:r>
  </w:p>
  <w:p w:rsidR="00285AD3" w:rsidRPr="00285AD3" w:rsidRDefault="00285AD3">
    <w:pPr>
      <w:pStyle w:val="lfej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A69" w:rsidRDefault="00C46A69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2AB"/>
    <w:rsid w:val="00051CBB"/>
    <w:rsid w:val="000E14D6"/>
    <w:rsid w:val="001972AB"/>
    <w:rsid w:val="002339AC"/>
    <w:rsid w:val="00285AD3"/>
    <w:rsid w:val="002C6C0C"/>
    <w:rsid w:val="00445F23"/>
    <w:rsid w:val="004B5357"/>
    <w:rsid w:val="008866C9"/>
    <w:rsid w:val="008B06A6"/>
    <w:rsid w:val="008C518E"/>
    <w:rsid w:val="008F0E8F"/>
    <w:rsid w:val="00971CF9"/>
    <w:rsid w:val="00973A33"/>
    <w:rsid w:val="009F0640"/>
    <w:rsid w:val="00C06B35"/>
    <w:rsid w:val="00C46A69"/>
    <w:rsid w:val="00C71A6F"/>
    <w:rsid w:val="00D2285B"/>
    <w:rsid w:val="00DA3716"/>
    <w:rsid w:val="00F14CF7"/>
    <w:rsid w:val="00FD2F67"/>
    <w:rsid w:val="00FE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F8A0F1-2018-4DE7-8BD7-D08FC0EC3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="Times New Roman"/>
        <w:sz w:val="22"/>
        <w:szCs w:val="28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371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285AD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285AD3"/>
  </w:style>
  <w:style w:type="paragraph" w:styleId="llb">
    <w:name w:val="footer"/>
    <w:basedOn w:val="Norml"/>
    <w:link w:val="llbChar"/>
    <w:uiPriority w:val="99"/>
    <w:unhideWhenUsed/>
    <w:rsid w:val="00285AD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85AD3"/>
  </w:style>
  <w:style w:type="character" w:styleId="Hiperhivatkozs">
    <w:name w:val="Hyperlink"/>
    <w:basedOn w:val="Bekezdsalapbettpusa"/>
    <w:uiPriority w:val="99"/>
    <w:unhideWhenUsed/>
    <w:rsid w:val="004B5357"/>
    <w:rPr>
      <w:color w:val="0000FF"/>
      <w:u w:val="single"/>
    </w:rPr>
  </w:style>
  <w:style w:type="table" w:styleId="Rcsostblzat">
    <w:name w:val="Table Grid"/>
    <w:basedOn w:val="Normltblzat"/>
    <w:uiPriority w:val="59"/>
    <w:rsid w:val="004B5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46A6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46A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_2003-as_munkalap1.xls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mailto:info@kabinetonline.hu" TargetMode="External"/><Relationship Id="rId11" Type="http://schemas.openxmlformats.org/officeDocument/2006/relationships/hyperlink" Target="http://www.kabinetedu.hu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oleObject" Target="embeddings/Microsoft_Excel_97_2003-as_munkalap2.xls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kabinetonline.hu" TargetMode="External"/><Relationship Id="rId2" Type="http://schemas.openxmlformats.org/officeDocument/2006/relationships/image" Target="cid:image001.png@01CE4E2A.67572380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SZVMSZK</cp:lastModifiedBy>
  <cp:revision>4</cp:revision>
  <dcterms:created xsi:type="dcterms:W3CDTF">2013-05-11T08:06:00Z</dcterms:created>
  <dcterms:modified xsi:type="dcterms:W3CDTF">2017-10-03T09:33:00Z</dcterms:modified>
</cp:coreProperties>
</file>